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——[</w:t>
      </w:r>
      <w:r>
        <w:rPr>
          <w:rFonts w:ascii="仿宋" w:eastAsia="仿宋" w:hAnsi="仿宋" w:hint="eastAsia"/>
          <w:kern w:val="0"/>
          <w:sz w:val="32"/>
          <w:szCs w:val="32"/>
        </w:rPr>
        <w:t>填表说明</w:t>
      </w:r>
      <w:r>
        <w:rPr>
          <w:rFonts w:ascii="仿宋" w:eastAsia="仿宋" w:hAnsi="仿宋"/>
          <w:kern w:val="0"/>
          <w:sz w:val="32"/>
          <w:szCs w:val="32"/>
        </w:rPr>
        <w:t>]</w:t>
      </w:r>
      <w:r>
        <w:rPr>
          <w:rFonts w:ascii="仿宋" w:eastAsia="仿宋" w:hAnsi="仿宋" w:hint="eastAsia"/>
          <w:kern w:val="0"/>
          <w:sz w:val="32"/>
          <w:szCs w:val="32"/>
        </w:rPr>
        <w:t>：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1.专业分类：包括电气类、电子信息类、机械类、能源动力类、材料类、土木、水利类、地质、矿业类、核工程类、其他工学类、理学相关类、金融财务类、管理类、其他类等。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</w:t>
      </w:r>
      <w:r>
        <w:rPr>
          <w:rFonts w:ascii="仿宋" w:eastAsia="仿宋" w:hAnsi="仿宋" w:hint="eastAsia"/>
          <w:kern w:val="0"/>
          <w:sz w:val="32"/>
          <w:szCs w:val="32"/>
        </w:rPr>
        <w:t>）电气类专业：电气工程及其自动化、智能电网信息工程、光源与照明、电气工程与智能控制等专业；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）电子信息类专业：电子信息工程、电子科学与技术、通信工程、微电子科学与工程、光电信息科学与工程、信息工程等专业；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3</w:t>
      </w:r>
      <w:r>
        <w:rPr>
          <w:rFonts w:ascii="仿宋" w:eastAsia="仿宋" w:hAnsi="仿宋" w:hint="eastAsia"/>
          <w:kern w:val="0"/>
          <w:sz w:val="32"/>
          <w:szCs w:val="32"/>
        </w:rPr>
        <w:t>）机械类专业：机械工程、机械设计制造及其自动化、材料成型及控制工程、机械电子工程、过程装备与控制工程等专业；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>）能源动力类专业：能源与动力工程、能源与环境系统工程、新能源科学与工程等专业；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5</w:t>
      </w:r>
      <w:r>
        <w:rPr>
          <w:rFonts w:ascii="仿宋" w:eastAsia="仿宋" w:hAnsi="仿宋" w:hint="eastAsia"/>
          <w:kern w:val="0"/>
          <w:sz w:val="32"/>
          <w:szCs w:val="32"/>
        </w:rPr>
        <w:t>）材料类专业：材料科学与工程、材料物理、材料化学、冶金工程、金属材料工程、无机非金属材料工程、高分子材料与工程、复合材料与工程等专业；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）土木、水利类专业：土木工程、建筑环境与能源应用工程、给排水科学与工程、建筑电气与智能化、水利水电工程、水文与水资源工程、港口航道与海岸工程等专业；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7</w:t>
      </w:r>
      <w:r>
        <w:rPr>
          <w:rFonts w:ascii="仿宋" w:eastAsia="仿宋" w:hAnsi="仿宋" w:hint="eastAsia"/>
          <w:kern w:val="0"/>
          <w:sz w:val="32"/>
          <w:szCs w:val="32"/>
        </w:rPr>
        <w:t>）地质、矿业类专业：地质工程、勘查技术与工程、资源勘查工程、采矿工程、石油工程、矿物加工工程、油气储运工程等专业；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8</w:t>
      </w:r>
      <w:r>
        <w:rPr>
          <w:rFonts w:ascii="仿宋" w:eastAsia="仿宋" w:hAnsi="仿宋" w:hint="eastAsia"/>
          <w:kern w:val="0"/>
          <w:sz w:val="32"/>
          <w:szCs w:val="32"/>
        </w:rPr>
        <w:t>）核工程类专业：核工程与核技术、辐射防护与核安全、工程物理、核化工与燃料工程等专业；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9</w:t>
      </w:r>
      <w:r>
        <w:rPr>
          <w:rFonts w:ascii="仿宋" w:eastAsia="仿宋" w:hAnsi="仿宋" w:hint="eastAsia"/>
          <w:kern w:val="0"/>
          <w:sz w:val="32"/>
          <w:szCs w:val="32"/>
        </w:rPr>
        <w:t>）其他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工学类专业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：力学、自动化、计算机科学与技术、网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络工程等专业、测绘工程、遥感科学与技术、测控技术与仪器、环境科学、安全工程等专业；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10</w:t>
      </w:r>
      <w:r>
        <w:rPr>
          <w:rFonts w:ascii="仿宋" w:eastAsia="仿宋" w:hAnsi="仿宋" w:hint="eastAsia"/>
          <w:kern w:val="0"/>
          <w:sz w:val="32"/>
          <w:szCs w:val="32"/>
        </w:rPr>
        <w:t>）理学相关类专业：物理学、应用物理学、核物理、化学、应用化学、地理科学、地质学等专业；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11</w:t>
      </w:r>
      <w:r>
        <w:rPr>
          <w:rFonts w:ascii="仿宋" w:eastAsia="仿宋" w:hAnsi="仿宋" w:hint="eastAsia"/>
          <w:kern w:val="0"/>
          <w:sz w:val="32"/>
          <w:szCs w:val="32"/>
        </w:rPr>
        <w:t>）金融财务类专业：财务会计、金融学、保险学、精算等专业；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12</w:t>
      </w:r>
      <w:r>
        <w:rPr>
          <w:rFonts w:ascii="仿宋" w:eastAsia="仿宋" w:hAnsi="仿宋" w:hint="eastAsia"/>
          <w:kern w:val="0"/>
          <w:sz w:val="32"/>
          <w:szCs w:val="32"/>
        </w:rPr>
        <w:t>）管理类专业：经济管理、人力资源、技术经济、市场营销等专业；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</w:t>
      </w:r>
      <w:r>
        <w:rPr>
          <w:rFonts w:ascii="仿宋" w:eastAsia="仿宋" w:hAnsi="仿宋"/>
          <w:kern w:val="0"/>
          <w:sz w:val="32"/>
          <w:szCs w:val="32"/>
        </w:rPr>
        <w:t>13</w:t>
      </w:r>
      <w:r>
        <w:rPr>
          <w:rFonts w:ascii="仿宋" w:eastAsia="仿宋" w:hAnsi="仿宋" w:hint="eastAsia"/>
          <w:kern w:val="0"/>
          <w:sz w:val="32"/>
          <w:szCs w:val="32"/>
        </w:rPr>
        <w:t>）其他类专业：法学、语言学等专业。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2.学校类型：</w:t>
      </w:r>
      <w:r>
        <w:rPr>
          <w:rFonts w:ascii="仿宋" w:eastAsia="仿宋" w:hAnsi="仿宋"/>
          <w:kern w:val="0"/>
          <w:sz w:val="32"/>
          <w:szCs w:val="32"/>
        </w:rPr>
        <w:t>985</w:t>
      </w:r>
      <w:r>
        <w:rPr>
          <w:rFonts w:ascii="仿宋" w:eastAsia="仿宋" w:hAnsi="仿宋" w:hint="eastAsia"/>
          <w:kern w:val="0"/>
          <w:sz w:val="32"/>
          <w:szCs w:val="32"/>
        </w:rPr>
        <w:t>学校、</w:t>
      </w:r>
      <w:r>
        <w:rPr>
          <w:rFonts w:ascii="仿宋" w:eastAsia="仿宋" w:hAnsi="仿宋"/>
          <w:kern w:val="0"/>
          <w:sz w:val="32"/>
          <w:szCs w:val="32"/>
        </w:rPr>
        <w:t>211</w:t>
      </w:r>
      <w:r>
        <w:rPr>
          <w:rFonts w:ascii="仿宋" w:eastAsia="仿宋" w:hAnsi="仿宋" w:hint="eastAsia"/>
          <w:kern w:val="0"/>
          <w:sz w:val="32"/>
          <w:szCs w:val="32"/>
        </w:rPr>
        <w:t>学校、一类本科、二类本科、独立学院、民办高校、国外院校、专科学校、军事院校、其他学校等。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3.在校专业排名：指在本学校本专业的成绩排名，格式为</w:t>
      </w:r>
      <w:r>
        <w:rPr>
          <w:rFonts w:ascii="仿宋" w:eastAsia="仿宋" w:hAnsi="仿宋"/>
          <w:kern w:val="0"/>
          <w:sz w:val="32"/>
          <w:szCs w:val="32"/>
        </w:rPr>
        <w:t>n/m</w:t>
      </w:r>
      <w:r>
        <w:rPr>
          <w:rFonts w:ascii="仿宋" w:eastAsia="仿宋" w:hAnsi="仿宋" w:hint="eastAsia"/>
          <w:kern w:val="0"/>
          <w:sz w:val="32"/>
          <w:szCs w:val="32"/>
        </w:rPr>
        <w:t>，其中</w:t>
      </w:r>
      <w:r>
        <w:rPr>
          <w:rFonts w:ascii="仿宋" w:eastAsia="仿宋" w:hAnsi="仿宋"/>
          <w:kern w:val="0"/>
          <w:sz w:val="32"/>
          <w:szCs w:val="32"/>
        </w:rPr>
        <w:t>n</w:t>
      </w:r>
      <w:r>
        <w:rPr>
          <w:rFonts w:ascii="仿宋" w:eastAsia="仿宋" w:hAnsi="仿宋" w:hint="eastAsia"/>
          <w:kern w:val="0"/>
          <w:sz w:val="32"/>
          <w:szCs w:val="32"/>
        </w:rPr>
        <w:t>为本人排名，</w:t>
      </w:r>
      <w:r>
        <w:rPr>
          <w:rFonts w:ascii="仿宋" w:eastAsia="仿宋" w:hAnsi="仿宋"/>
          <w:kern w:val="0"/>
          <w:sz w:val="32"/>
          <w:szCs w:val="32"/>
        </w:rPr>
        <w:t>m</w:t>
      </w:r>
      <w:r>
        <w:rPr>
          <w:rFonts w:ascii="仿宋" w:eastAsia="仿宋" w:hAnsi="仿宋" w:hint="eastAsia"/>
          <w:kern w:val="0"/>
          <w:sz w:val="32"/>
          <w:szCs w:val="32"/>
        </w:rPr>
        <w:t>为专业总人数。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4.学科层次：国家级重点、省部级重点、校级重点、其他。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5.学位：博士；硕士；双学士；学士；无。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6.学历：博士研究生毕业；硕士研究生毕业；大学本科毕业；大学专科毕业。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7.意向单位：应聘的意向具体单位或单位性质、属地。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8.意向岗位：应聘的意向具体岗位或岗位类别。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9.是否同意调剂：如果你的成绩不能达到你所报单位、岗位的录用标准，我们将对你进行择优调剂，如果选择否，在调剂中不对你进行考虑。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10.</w:t>
      </w:r>
      <w:r>
        <w:rPr>
          <w:rFonts w:ascii="仿宋" w:eastAsia="仿宋" w:hAnsi="仿宋" w:hint="eastAsia"/>
          <w:kern w:val="0"/>
          <w:sz w:val="32"/>
          <w:szCs w:val="32"/>
        </w:rPr>
        <w:t>文体特长情况：请与爱好区别，特长应当在院校学习中有突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出成绩支持。体育特长：集体项目应该是校、院队成员，或班队主力队员，个人项目应为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校运动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会前</w:t>
      </w:r>
      <w:r>
        <w:rPr>
          <w:rFonts w:ascii="仿宋" w:eastAsia="仿宋" w:hAnsi="仿宋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名。文艺特长：应为校、院队成员，或参演校、院活动获得名次者。写作特长：应当在校、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院比赛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中获得名次，或在社会公开刊物发表作品者。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11.</w:t>
      </w:r>
      <w:r>
        <w:rPr>
          <w:rFonts w:ascii="仿宋" w:eastAsia="仿宋" w:hAnsi="仿宋" w:hint="eastAsia"/>
          <w:kern w:val="0"/>
          <w:sz w:val="32"/>
          <w:szCs w:val="32"/>
        </w:rPr>
        <w:t>学习经历：从大学开始填写，并保持学历连续。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12.</w:t>
      </w:r>
      <w:r>
        <w:rPr>
          <w:rFonts w:ascii="仿宋" w:eastAsia="仿宋" w:hAnsi="仿宋" w:hint="eastAsia"/>
          <w:kern w:val="0"/>
          <w:sz w:val="32"/>
          <w:szCs w:val="32"/>
        </w:rPr>
        <w:t>实践或工作经历：请填写与你所学专业或者应聘工作相关的实践或工作经历。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13.</w:t>
      </w:r>
      <w:r>
        <w:rPr>
          <w:rFonts w:ascii="仿宋" w:eastAsia="仿宋" w:hAnsi="仿宋" w:hint="eastAsia"/>
          <w:kern w:val="0"/>
          <w:sz w:val="32"/>
          <w:szCs w:val="32"/>
        </w:rPr>
        <w:t>获得证书情况：外语、计算机、财务等技能获得证书情况。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14.</w:t>
      </w:r>
      <w:r>
        <w:rPr>
          <w:rFonts w:ascii="仿宋" w:eastAsia="仿宋" w:hAnsi="仿宋" w:hint="eastAsia"/>
          <w:kern w:val="0"/>
          <w:sz w:val="32"/>
          <w:szCs w:val="32"/>
        </w:rPr>
        <w:t>获奖情况：获得奖学金及评优情况。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15.</w:t>
      </w:r>
      <w:r>
        <w:rPr>
          <w:rFonts w:ascii="仿宋" w:eastAsia="仿宋" w:hAnsi="仿宋" w:hint="eastAsia"/>
          <w:kern w:val="0"/>
          <w:sz w:val="32"/>
          <w:szCs w:val="32"/>
        </w:rPr>
        <w:t>主要家庭成员或社会关系：填写与应聘学生相关的主要家庭成员</w:t>
      </w:r>
      <w:r>
        <w:rPr>
          <w:rFonts w:ascii="仿宋" w:eastAsia="仿宋" w:hAnsi="仿宋"/>
          <w:kern w:val="0"/>
          <w:sz w:val="32"/>
          <w:szCs w:val="32"/>
        </w:rPr>
        <w:t>(</w:t>
      </w:r>
      <w:r>
        <w:rPr>
          <w:rFonts w:ascii="仿宋" w:eastAsia="仿宋" w:hAnsi="仿宋" w:hint="eastAsia"/>
          <w:kern w:val="0"/>
          <w:sz w:val="32"/>
          <w:szCs w:val="32"/>
        </w:rPr>
        <w:t>如父母、配偶等）、或者主要社会关系</w:t>
      </w:r>
      <w:r>
        <w:rPr>
          <w:rFonts w:ascii="仿宋" w:eastAsia="仿宋" w:hAnsi="仿宋"/>
          <w:kern w:val="0"/>
          <w:sz w:val="32"/>
          <w:szCs w:val="32"/>
        </w:rPr>
        <w:t>(</w:t>
      </w:r>
      <w:r>
        <w:rPr>
          <w:rFonts w:ascii="仿宋" w:eastAsia="仿宋" w:hAnsi="仿宋" w:hint="eastAsia"/>
          <w:kern w:val="0"/>
          <w:sz w:val="32"/>
          <w:szCs w:val="32"/>
        </w:rPr>
        <w:t>如其他直系亲属等</w:t>
      </w:r>
      <w:r>
        <w:rPr>
          <w:rFonts w:ascii="仿宋" w:eastAsia="仿宋" w:hAnsi="仿宋"/>
          <w:kern w:val="0"/>
          <w:sz w:val="32"/>
          <w:szCs w:val="32"/>
        </w:rPr>
        <w:t>)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16.</w:t>
      </w:r>
      <w:r>
        <w:rPr>
          <w:rFonts w:ascii="仿宋" w:eastAsia="仿宋" w:hAnsi="仿宋" w:hint="eastAsia"/>
          <w:kern w:val="0"/>
          <w:sz w:val="32"/>
          <w:szCs w:val="32"/>
        </w:rPr>
        <w:t>其他情况说明;如果有其他未说明事宜，请填写。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17</w:t>
      </w:r>
      <w:r>
        <w:rPr>
          <w:rFonts w:ascii="仿宋" w:eastAsia="仿宋" w:hAnsi="仿宋" w:hint="eastAsia"/>
          <w:kern w:val="0"/>
          <w:sz w:val="32"/>
          <w:szCs w:val="32"/>
        </w:rPr>
        <w:t>.诚信承诺：请如实填写申请表，若有虚假，请自愿取消应聘资格。</w:t>
      </w: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B42C9D" w:rsidRDefault="00B42C9D" w:rsidP="00B42C9D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</w:p>
    <w:p w:rsidR="000F1A90" w:rsidRPr="00B42C9D" w:rsidRDefault="000F1A90">
      <w:bookmarkStart w:id="0" w:name="_GoBack"/>
      <w:bookmarkEnd w:id="0"/>
    </w:p>
    <w:sectPr w:rsidR="000F1A90" w:rsidRPr="00B42C9D">
      <w:pgSz w:w="11906" w:h="16838"/>
      <w:pgMar w:top="1247" w:right="1089" w:bottom="1247" w:left="124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10D" w:rsidRDefault="0074510D" w:rsidP="00B42C9D">
      <w:r>
        <w:separator/>
      </w:r>
    </w:p>
  </w:endnote>
  <w:endnote w:type="continuationSeparator" w:id="0">
    <w:p w:rsidR="0074510D" w:rsidRDefault="0074510D" w:rsidP="00B4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10D" w:rsidRDefault="0074510D" w:rsidP="00B42C9D">
      <w:r>
        <w:separator/>
      </w:r>
    </w:p>
  </w:footnote>
  <w:footnote w:type="continuationSeparator" w:id="0">
    <w:p w:rsidR="0074510D" w:rsidRDefault="0074510D" w:rsidP="00B4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7B"/>
    <w:rsid w:val="0004417B"/>
    <w:rsid w:val="000F1A90"/>
    <w:rsid w:val="0074510D"/>
    <w:rsid w:val="00B4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C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htjy</dc:creator>
  <cp:keywords/>
  <dc:description/>
  <cp:lastModifiedBy>htjy</cp:lastModifiedBy>
  <cp:revision>2</cp:revision>
  <dcterms:created xsi:type="dcterms:W3CDTF">2017-11-13T04:28:00Z</dcterms:created>
  <dcterms:modified xsi:type="dcterms:W3CDTF">2017-11-13T04:31:00Z</dcterms:modified>
</cp:coreProperties>
</file>